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13B" w:rsidRDefault="000A713B" w:rsidP="00CB2B0C">
      <w:pPr>
        <w:spacing w:after="0" w:line="480" w:lineRule="auto"/>
        <w:jc w:val="center"/>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0A713B" w:rsidRDefault="000A713B" w:rsidP="00CB2B0C">
      <w:pPr>
        <w:spacing w:after="0" w:line="480" w:lineRule="auto"/>
        <w:rPr>
          <w:rFonts w:ascii="Times New Roman" w:hAnsi="Times New Roman" w:cs="Times New Roman"/>
          <w:sz w:val="24"/>
          <w:szCs w:val="24"/>
        </w:rPr>
      </w:pPr>
    </w:p>
    <w:p w:rsidR="00923F2C" w:rsidRDefault="00F00621" w:rsidP="00923F2C">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School </w:t>
      </w:r>
      <w:r w:rsidR="00923F2C">
        <w:rPr>
          <w:rFonts w:ascii="Times New Roman" w:hAnsi="Times New Roman" w:cs="Times New Roman"/>
          <w:sz w:val="24"/>
          <w:szCs w:val="24"/>
        </w:rPr>
        <w:t>to</w:t>
      </w:r>
      <w:r>
        <w:rPr>
          <w:rFonts w:ascii="Times New Roman" w:hAnsi="Times New Roman" w:cs="Times New Roman"/>
          <w:sz w:val="24"/>
          <w:szCs w:val="24"/>
        </w:rPr>
        <w:t xml:space="preserve"> Prison Pipeline</w:t>
      </w:r>
    </w:p>
    <w:bookmarkEnd w:id="0"/>
    <w:p w:rsidR="00923F2C" w:rsidRDefault="00F00621" w:rsidP="00923F2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923F2C">
        <w:rPr>
          <w:rFonts w:ascii="Times New Roman" w:hAnsi="Times New Roman" w:cs="Times New Roman"/>
          <w:sz w:val="24"/>
          <w:szCs w:val="24"/>
        </w:rPr>
        <w:t>’s Name</w:t>
      </w:r>
    </w:p>
    <w:p w:rsidR="000A713B" w:rsidRDefault="00F00621" w:rsidP="00923F2C">
      <w:pPr>
        <w:spacing w:after="0" w:line="480" w:lineRule="auto"/>
        <w:ind w:left="2880" w:firstLine="720"/>
        <w:rPr>
          <w:rFonts w:ascii="Times New Roman" w:hAnsi="Times New Roman" w:cs="Times New Roman"/>
          <w:sz w:val="24"/>
          <w:szCs w:val="24"/>
        </w:rPr>
      </w:pPr>
      <w:r>
        <w:rPr>
          <w:rFonts w:ascii="Times New Roman" w:hAnsi="Times New Roman" w:cs="Times New Roman"/>
          <w:sz w:val="24"/>
          <w:szCs w:val="24"/>
        </w:rPr>
        <w:t>Institution Affiliation</w:t>
      </w:r>
      <w:r w:rsidR="000A713B">
        <w:rPr>
          <w:rFonts w:ascii="Times New Roman" w:hAnsi="Times New Roman" w:cs="Times New Roman"/>
          <w:sz w:val="24"/>
          <w:szCs w:val="24"/>
        </w:rPr>
        <w:br w:type="page"/>
      </w:r>
    </w:p>
    <w:p w:rsidR="00ED10A3" w:rsidRPr="00F00621" w:rsidRDefault="00F00621" w:rsidP="00D9412F">
      <w:pPr>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Analysis of the school</w:t>
      </w:r>
    </w:p>
    <w:p w:rsidR="00D239F2" w:rsidRPr="00ED10A3" w:rsidRDefault="0087589A" w:rsidP="00D9412F">
      <w:pPr>
        <w:spacing w:after="0" w:line="240" w:lineRule="auto"/>
        <w:contextualSpacing/>
        <w:rPr>
          <w:rFonts w:ascii="Times New Roman" w:hAnsi="Times New Roman" w:cs="Times New Roman"/>
          <w:sz w:val="24"/>
          <w:szCs w:val="24"/>
        </w:rPr>
      </w:pPr>
      <w:r w:rsidRPr="00ED10A3">
        <w:rPr>
          <w:rFonts w:ascii="Times New Roman" w:hAnsi="Times New Roman" w:cs="Times New Roman"/>
          <w:sz w:val="24"/>
          <w:szCs w:val="24"/>
        </w:rPr>
        <w:t xml:space="preserve"> </w:t>
      </w:r>
      <w:r w:rsidR="00CB2B0C">
        <w:rPr>
          <w:rFonts w:ascii="Times New Roman" w:hAnsi="Times New Roman" w:cs="Times New Roman"/>
          <w:sz w:val="24"/>
          <w:szCs w:val="24"/>
        </w:rPr>
        <w:tab/>
      </w:r>
      <w:r w:rsidRPr="00ED10A3">
        <w:rPr>
          <w:rFonts w:ascii="Times New Roman" w:hAnsi="Times New Roman" w:cs="Times New Roman"/>
          <w:sz w:val="24"/>
          <w:szCs w:val="24"/>
        </w:rPr>
        <w:t xml:space="preserve">For far many students entering incarceration, </w:t>
      </w:r>
      <w:r w:rsidR="00ED48A6" w:rsidRPr="00ED10A3">
        <w:rPr>
          <w:rFonts w:ascii="Times New Roman" w:hAnsi="Times New Roman" w:cs="Times New Roman"/>
          <w:sz w:val="24"/>
          <w:szCs w:val="24"/>
        </w:rPr>
        <w:t xml:space="preserve">In the </w:t>
      </w:r>
      <w:r w:rsidR="00E83DB2" w:rsidRPr="00ED10A3">
        <w:rPr>
          <w:rFonts w:ascii="Times New Roman" w:hAnsi="Times New Roman" w:cs="Times New Roman"/>
          <w:sz w:val="24"/>
          <w:szCs w:val="24"/>
        </w:rPr>
        <w:t>United States</w:t>
      </w:r>
      <w:r w:rsidR="00ED48A6" w:rsidRPr="00ED10A3">
        <w:rPr>
          <w:rFonts w:ascii="Times New Roman" w:hAnsi="Times New Roman" w:cs="Times New Roman"/>
          <w:sz w:val="24"/>
          <w:szCs w:val="24"/>
        </w:rPr>
        <w:t>, the school to prison pipeline (STPP)</w:t>
      </w:r>
      <w:r w:rsidR="00E83DB2" w:rsidRPr="00ED10A3">
        <w:rPr>
          <w:rFonts w:ascii="Times New Roman" w:hAnsi="Times New Roman" w:cs="Times New Roman"/>
          <w:sz w:val="24"/>
          <w:szCs w:val="24"/>
        </w:rPr>
        <w:t xml:space="preserve"> is an</w:t>
      </w:r>
      <w:r w:rsidR="00ED48A6" w:rsidRPr="00ED10A3">
        <w:rPr>
          <w:rFonts w:ascii="Times New Roman" w:hAnsi="Times New Roman" w:cs="Times New Roman"/>
          <w:sz w:val="24"/>
          <w:szCs w:val="24"/>
        </w:rPr>
        <w:t xml:space="preserve"> institution where the disadvantaged minors and youth are being under the</w:t>
      </w:r>
      <w:r w:rsidR="00F00621">
        <w:rPr>
          <w:rFonts w:ascii="Times New Roman" w:hAnsi="Times New Roman" w:cs="Times New Roman"/>
          <w:sz w:val="24"/>
          <w:szCs w:val="24"/>
        </w:rPr>
        <w:t xml:space="preserve"> </w:t>
      </w:r>
      <w:r w:rsidR="00ED48A6" w:rsidRPr="00ED10A3">
        <w:rPr>
          <w:rFonts w:ascii="Times New Roman" w:hAnsi="Times New Roman" w:cs="Times New Roman"/>
          <w:sz w:val="24"/>
          <w:szCs w:val="24"/>
        </w:rPr>
        <w:t>expose to the population set up because of the unfavorable conditions and legal policies. Many school resource officers have</w:t>
      </w:r>
      <w:r w:rsidR="00E83DB2" w:rsidRPr="00ED10A3">
        <w:rPr>
          <w:rFonts w:ascii="Times New Roman" w:hAnsi="Times New Roman" w:cs="Times New Roman"/>
          <w:sz w:val="24"/>
          <w:szCs w:val="24"/>
        </w:rPr>
        <w:t xml:space="preserve"> an emphasis</w:t>
      </w:r>
      <w:r w:rsidR="00ED48A6" w:rsidRPr="00ED10A3">
        <w:rPr>
          <w:rFonts w:ascii="Times New Roman" w:hAnsi="Times New Roman" w:cs="Times New Roman"/>
          <w:sz w:val="24"/>
          <w:szCs w:val="24"/>
        </w:rPr>
        <w:t xml:space="preserve"> of increasi</w:t>
      </w:r>
      <w:r w:rsidR="00E83DB2" w:rsidRPr="00ED10A3">
        <w:rPr>
          <w:rFonts w:ascii="Times New Roman" w:hAnsi="Times New Roman" w:cs="Times New Roman"/>
          <w:sz w:val="24"/>
          <w:szCs w:val="24"/>
        </w:rPr>
        <w:t>ng police in schools to implement</w:t>
      </w:r>
      <w:r w:rsidR="00ED48A6" w:rsidRPr="00ED10A3">
        <w:rPr>
          <w:rFonts w:ascii="Times New Roman" w:hAnsi="Times New Roman" w:cs="Times New Roman"/>
          <w:sz w:val="24"/>
          <w:szCs w:val="24"/>
        </w:rPr>
        <w:t xml:space="preserve"> the pipeline to enhance the educational disciplinary surrounding on coverage of youth incarceration which </w:t>
      </w:r>
      <w:r w:rsidR="00406D60" w:rsidRPr="00ED10A3">
        <w:rPr>
          <w:rFonts w:ascii="Times New Roman" w:hAnsi="Times New Roman" w:cs="Times New Roman"/>
          <w:sz w:val="24"/>
          <w:szCs w:val="24"/>
        </w:rPr>
        <w:t>has</w:t>
      </w:r>
      <w:r w:rsidR="00ED48A6" w:rsidRPr="00ED10A3">
        <w:rPr>
          <w:rFonts w:ascii="Times New Roman" w:hAnsi="Times New Roman" w:cs="Times New Roman"/>
          <w:sz w:val="24"/>
          <w:szCs w:val="24"/>
        </w:rPr>
        <w:t xml:space="preserve"> grown up more in the 21</w:t>
      </w:r>
      <w:r w:rsidR="00ED48A6" w:rsidRPr="00ED10A3">
        <w:rPr>
          <w:rFonts w:ascii="Times New Roman" w:hAnsi="Times New Roman" w:cs="Times New Roman"/>
          <w:sz w:val="24"/>
          <w:szCs w:val="24"/>
          <w:vertAlign w:val="superscript"/>
        </w:rPr>
        <w:t>st</w:t>
      </w:r>
      <w:r w:rsidR="00ED48A6" w:rsidRPr="00ED10A3">
        <w:rPr>
          <w:rFonts w:ascii="Times New Roman" w:hAnsi="Times New Roman" w:cs="Times New Roman"/>
          <w:sz w:val="24"/>
          <w:szCs w:val="24"/>
        </w:rPr>
        <w:t xml:space="preserve"> century</w:t>
      </w:r>
      <w:r w:rsidR="00ED10A3" w:rsidRPr="00ED10A3">
        <w:rPr>
          <w:rFonts w:ascii="Times New Roman" w:hAnsi="Times New Roman" w:cs="Times New Roman"/>
          <w:sz w:val="24"/>
          <w:szCs w:val="24"/>
        </w:rPr>
        <w:t xml:space="preserve"> Bowne (2010)</w:t>
      </w:r>
      <w:r w:rsidR="00ED48A6" w:rsidRPr="00ED10A3">
        <w:rPr>
          <w:rFonts w:ascii="Times New Roman" w:hAnsi="Times New Roman" w:cs="Times New Roman"/>
          <w:sz w:val="24"/>
          <w:szCs w:val="24"/>
        </w:rPr>
        <w:t>.</w:t>
      </w:r>
      <w:r w:rsidR="00E83DB2" w:rsidRPr="00ED10A3">
        <w:rPr>
          <w:rFonts w:ascii="Times New Roman" w:hAnsi="Times New Roman" w:cs="Times New Roman"/>
          <w:sz w:val="24"/>
          <w:szCs w:val="24"/>
        </w:rPr>
        <w:t xml:space="preserve"> The mass incarceration in the United States has emphasized in the act of serving as the critical component in the increasing the incarceration systems in a meaningful manner with the United States educational system and this pattern of incarceration translate to criminalization to the school context.</w:t>
      </w:r>
      <w:r w:rsidR="00ED48A6" w:rsidRPr="00ED10A3">
        <w:rPr>
          <w:rFonts w:ascii="Times New Roman" w:hAnsi="Times New Roman" w:cs="Times New Roman"/>
          <w:sz w:val="24"/>
          <w:szCs w:val="24"/>
        </w:rPr>
        <w:t xml:space="preserve"> </w:t>
      </w:r>
      <w:r w:rsidR="00E83DB2" w:rsidRPr="00ED10A3">
        <w:rPr>
          <w:rFonts w:ascii="Times New Roman" w:hAnsi="Times New Roman" w:cs="Times New Roman"/>
          <w:sz w:val="24"/>
          <w:szCs w:val="24"/>
        </w:rPr>
        <w:t xml:space="preserve">The practices implemented by the </w:t>
      </w:r>
      <w:r w:rsidR="000179D3" w:rsidRPr="00ED10A3">
        <w:rPr>
          <w:rFonts w:ascii="Times New Roman" w:hAnsi="Times New Roman" w:cs="Times New Roman"/>
          <w:sz w:val="24"/>
          <w:szCs w:val="24"/>
        </w:rPr>
        <w:t>United States</w:t>
      </w:r>
      <w:r w:rsidR="00E83DB2" w:rsidRPr="00ED10A3">
        <w:rPr>
          <w:rFonts w:ascii="Times New Roman" w:hAnsi="Times New Roman" w:cs="Times New Roman"/>
          <w:sz w:val="24"/>
          <w:szCs w:val="24"/>
        </w:rPr>
        <w:t xml:space="preserve"> to reduce the violence in schools in schools include the Zero tolerance, a mechanism through which an (STPP) operates in a legal requirement to the anti</w:t>
      </w:r>
      <w:r w:rsidRPr="00ED10A3">
        <w:rPr>
          <w:rFonts w:ascii="Times New Roman" w:hAnsi="Times New Roman" w:cs="Times New Roman"/>
          <w:sz w:val="24"/>
          <w:szCs w:val="24"/>
        </w:rPr>
        <w:t>-</w:t>
      </w:r>
      <w:r w:rsidR="00E83DB2" w:rsidRPr="00ED10A3">
        <w:rPr>
          <w:rFonts w:ascii="Times New Roman" w:hAnsi="Times New Roman" w:cs="Times New Roman"/>
          <w:sz w:val="24"/>
          <w:szCs w:val="24"/>
        </w:rPr>
        <w:t xml:space="preserve">drug enforcement initiates to eliminate the manner of drug abuse </w:t>
      </w:r>
      <w:r w:rsidRPr="00ED10A3">
        <w:rPr>
          <w:rFonts w:ascii="Times New Roman" w:hAnsi="Times New Roman" w:cs="Times New Roman"/>
          <w:sz w:val="24"/>
          <w:szCs w:val="24"/>
        </w:rPr>
        <w:t>by the youth. It creates an environment for the criminalization of youth in schools which results from the pattern of discipline in schools thus acting as a mirror in which many subsequent policies will be under the enforcement model.</w:t>
      </w:r>
    </w:p>
    <w:p w:rsidR="00FA002D" w:rsidRPr="00ED10A3" w:rsidRDefault="0087589A" w:rsidP="00D9412F">
      <w:pPr>
        <w:spacing w:after="0" w:line="240" w:lineRule="auto"/>
        <w:ind w:firstLine="720"/>
        <w:contextualSpacing/>
        <w:rPr>
          <w:rFonts w:ascii="Times New Roman" w:hAnsi="Times New Roman" w:cs="Times New Roman"/>
          <w:sz w:val="24"/>
          <w:szCs w:val="24"/>
        </w:rPr>
      </w:pPr>
      <w:r w:rsidRPr="00ED10A3">
        <w:rPr>
          <w:rFonts w:ascii="Times New Roman" w:hAnsi="Times New Roman" w:cs="Times New Roman"/>
          <w:sz w:val="24"/>
          <w:szCs w:val="24"/>
        </w:rPr>
        <w:t>The goal of this school formation is to help the black and Latino's communities to mitigate out of the effects of lack of opportunities to families and youth which they don't receive, the problem of higher crime rate and the cases of crime rates. Besides, it helps to eliminate the significant effect of inequality in the educational sectors where the whites treated with favoritism, and the black languished their rights</w:t>
      </w:r>
      <w:r w:rsidR="00831098" w:rsidRPr="00ED10A3">
        <w:rPr>
          <w:rFonts w:ascii="Times New Roman" w:hAnsi="Times New Roman" w:cs="Times New Roman"/>
          <w:sz w:val="24"/>
          <w:szCs w:val="24"/>
        </w:rPr>
        <w:t xml:space="preserve"> — also the expansion of school disciplinary practices. Moreover, elimination of the racial disparities and civil right analysis where the </w:t>
      </w:r>
      <w:r w:rsidR="004C73D6" w:rsidRPr="00ED10A3">
        <w:rPr>
          <w:rFonts w:ascii="Times New Roman" w:hAnsi="Times New Roman" w:cs="Times New Roman"/>
          <w:sz w:val="24"/>
          <w:szCs w:val="24"/>
        </w:rPr>
        <w:t>misappropriate</w:t>
      </w:r>
      <w:r w:rsidR="00831098" w:rsidRPr="00ED10A3">
        <w:rPr>
          <w:rFonts w:ascii="Times New Roman" w:hAnsi="Times New Roman" w:cs="Times New Roman"/>
          <w:sz w:val="24"/>
          <w:szCs w:val="24"/>
        </w:rPr>
        <w:t xml:space="preserve"> impacts of the school disciplinary and the zero-tolerance policies on the </w:t>
      </w:r>
      <w:r w:rsidR="004C73D6" w:rsidRPr="00ED10A3">
        <w:rPr>
          <w:rFonts w:ascii="Times New Roman" w:hAnsi="Times New Roman" w:cs="Times New Roman"/>
          <w:sz w:val="24"/>
          <w:szCs w:val="24"/>
        </w:rPr>
        <w:t xml:space="preserve">students color which are more preferred in the classroom and receive a harsh punishment for their appropriate actions. Also, </w:t>
      </w:r>
      <w:r w:rsidR="009D39F4" w:rsidRPr="00ED10A3">
        <w:rPr>
          <w:rFonts w:ascii="Times New Roman" w:hAnsi="Times New Roman" w:cs="Times New Roman"/>
          <w:sz w:val="24"/>
          <w:szCs w:val="24"/>
        </w:rPr>
        <w:t>it’s</w:t>
      </w:r>
      <w:r w:rsidR="004C73D6" w:rsidRPr="00ED10A3">
        <w:rPr>
          <w:rFonts w:ascii="Times New Roman" w:hAnsi="Times New Roman" w:cs="Times New Roman"/>
          <w:sz w:val="24"/>
          <w:szCs w:val="24"/>
        </w:rPr>
        <w:t xml:space="preserve"> to impose recommendation for change where the departments of education and departments of justice are </w:t>
      </w:r>
      <w:r w:rsidR="009D39F4" w:rsidRPr="00ED10A3">
        <w:rPr>
          <w:rFonts w:ascii="Times New Roman" w:hAnsi="Times New Roman" w:cs="Times New Roman"/>
          <w:sz w:val="24"/>
          <w:szCs w:val="24"/>
        </w:rPr>
        <w:t>too</w:t>
      </w:r>
      <w:r w:rsidR="004C73D6" w:rsidRPr="00ED10A3">
        <w:rPr>
          <w:rFonts w:ascii="Times New Roman" w:hAnsi="Times New Roman" w:cs="Times New Roman"/>
          <w:sz w:val="24"/>
          <w:szCs w:val="24"/>
        </w:rPr>
        <w:t xml:space="preserve"> partnered to provide for a systematic policy where the difference is to implement a long-lasting solution at the end and provide a conducive environment for the minors and the youth. Moreover to offer guidelines and themes to particular direction through the school to prison pipeline which are through creating a positive climate and focus on prevention</w:t>
      </w:r>
      <w:r w:rsidR="009D39F4" w:rsidRPr="00ED10A3">
        <w:rPr>
          <w:rFonts w:ascii="Times New Roman" w:hAnsi="Times New Roman" w:cs="Times New Roman"/>
          <w:sz w:val="24"/>
          <w:szCs w:val="24"/>
        </w:rPr>
        <w:t>, developing clear, appropriate and consistent expectation and consequences to address disruptive students behavior’s and improve the engagements and boost achievement at the end,</w:t>
      </w:r>
      <w:r w:rsidR="004C73D6" w:rsidRPr="00ED10A3">
        <w:rPr>
          <w:rFonts w:ascii="Times New Roman" w:hAnsi="Times New Roman" w:cs="Times New Roman"/>
          <w:sz w:val="24"/>
          <w:szCs w:val="24"/>
        </w:rPr>
        <w:t xml:space="preserve"> </w:t>
      </w:r>
      <w:r w:rsidR="009D39F4" w:rsidRPr="00ED10A3">
        <w:rPr>
          <w:rFonts w:ascii="Times New Roman" w:hAnsi="Times New Roman" w:cs="Times New Roman"/>
          <w:sz w:val="24"/>
          <w:szCs w:val="24"/>
        </w:rPr>
        <w:t>to ensure fairness, equity and continuous improvements.</w:t>
      </w:r>
    </w:p>
    <w:p w:rsidR="009D39F4" w:rsidRPr="00ED10A3" w:rsidRDefault="0087589A" w:rsidP="00D9412F">
      <w:pPr>
        <w:spacing w:after="0" w:line="240" w:lineRule="auto"/>
        <w:ind w:firstLine="720"/>
        <w:contextualSpacing/>
        <w:rPr>
          <w:rFonts w:ascii="Times New Roman" w:hAnsi="Times New Roman" w:cs="Times New Roman"/>
          <w:sz w:val="24"/>
          <w:szCs w:val="24"/>
        </w:rPr>
      </w:pPr>
      <w:r w:rsidRPr="00ED10A3">
        <w:rPr>
          <w:rFonts w:ascii="Times New Roman" w:hAnsi="Times New Roman" w:cs="Times New Roman"/>
          <w:sz w:val="24"/>
          <w:szCs w:val="24"/>
        </w:rPr>
        <w:t xml:space="preserve">The emergence of the school to prison pipeline is a stimulator to the success of many minors and youths across the United States. Entering the pipeline creates and emphasizes mass incarceration where there are support student engagement, learning, and academic </w:t>
      </w:r>
      <w:r w:rsidR="00550E85" w:rsidRPr="00ED10A3">
        <w:rPr>
          <w:rFonts w:ascii="Times New Roman" w:hAnsi="Times New Roman" w:cs="Times New Roman"/>
          <w:sz w:val="24"/>
          <w:szCs w:val="24"/>
        </w:rPr>
        <w:t xml:space="preserve">success. </w:t>
      </w:r>
      <w:r w:rsidRPr="00ED10A3">
        <w:rPr>
          <w:rFonts w:ascii="Times New Roman" w:hAnsi="Times New Roman" w:cs="Times New Roman"/>
          <w:sz w:val="24"/>
          <w:szCs w:val="24"/>
        </w:rPr>
        <w:t xml:space="preserve">Also </w:t>
      </w:r>
      <w:r w:rsidR="00550E85" w:rsidRPr="00ED10A3">
        <w:rPr>
          <w:rFonts w:ascii="Times New Roman" w:hAnsi="Times New Roman" w:cs="Times New Roman"/>
          <w:sz w:val="24"/>
          <w:szCs w:val="24"/>
        </w:rPr>
        <w:t>has brought about a perspective of the classroom management where all students are treated equally without a basement and the awareness in cultural values where the cultural significance is under stimulation to ensure that each student culture to take into consideration. Besides places, an emphasis on the appropriate teacher care where there is the effective teaching of the students about the color whereby coaching is under liberating factor to their potential disciplines</w:t>
      </w:r>
      <w:r w:rsidR="000179D3" w:rsidRPr="00ED10A3">
        <w:rPr>
          <w:rFonts w:ascii="Times New Roman" w:hAnsi="Times New Roman" w:cs="Times New Roman"/>
          <w:sz w:val="24"/>
          <w:szCs w:val="24"/>
        </w:rPr>
        <w:t xml:space="preserve"> were teachers guides the students to the possible positive paths of life. </w:t>
      </w:r>
    </w:p>
    <w:p w:rsidR="000179D3" w:rsidRPr="00ED10A3" w:rsidRDefault="0087589A" w:rsidP="00D9412F">
      <w:pPr>
        <w:spacing w:after="0" w:line="240" w:lineRule="auto"/>
        <w:ind w:firstLine="720"/>
        <w:contextualSpacing/>
        <w:rPr>
          <w:rFonts w:ascii="Times New Roman" w:hAnsi="Times New Roman" w:cs="Times New Roman"/>
          <w:sz w:val="24"/>
          <w:szCs w:val="24"/>
        </w:rPr>
      </w:pPr>
      <w:r w:rsidRPr="00ED10A3">
        <w:rPr>
          <w:rFonts w:ascii="Times New Roman" w:hAnsi="Times New Roman" w:cs="Times New Roman"/>
          <w:sz w:val="24"/>
          <w:szCs w:val="24"/>
        </w:rPr>
        <w:t xml:space="preserve">The issues of school to prison pipeline in the Africans-Americans and Latinos are under the emphasis by the lack of opportunities that families don't receive to work appropriately in the community center leading more students falling to the school to prison pipeline. </w:t>
      </w:r>
      <w:r w:rsidR="00ED10A3" w:rsidRPr="00ED10A3">
        <w:rPr>
          <w:rFonts w:ascii="Times New Roman" w:hAnsi="Times New Roman" w:cs="Times New Roman"/>
          <w:sz w:val="24"/>
          <w:szCs w:val="24"/>
        </w:rPr>
        <w:t xml:space="preserve">Also </w:t>
      </w:r>
      <w:r w:rsidRPr="00ED10A3">
        <w:rPr>
          <w:rFonts w:ascii="Times New Roman" w:hAnsi="Times New Roman" w:cs="Times New Roman"/>
          <w:sz w:val="24"/>
          <w:szCs w:val="24"/>
        </w:rPr>
        <w:t xml:space="preserve">the higher crime rates and dropout rate in </w:t>
      </w:r>
      <w:r w:rsidR="00ED10A3" w:rsidRPr="00ED10A3">
        <w:rPr>
          <w:rFonts w:ascii="Times New Roman" w:hAnsi="Times New Roman" w:cs="Times New Roman"/>
          <w:sz w:val="24"/>
          <w:szCs w:val="24"/>
        </w:rPr>
        <w:t>this area which increases</w:t>
      </w:r>
      <w:r w:rsidRPr="00ED10A3">
        <w:rPr>
          <w:rFonts w:ascii="Times New Roman" w:hAnsi="Times New Roman" w:cs="Times New Roman"/>
          <w:sz w:val="24"/>
          <w:szCs w:val="24"/>
        </w:rPr>
        <w:t xml:space="preserve"> the factor prevalence of this youth to adopt the unfavorable and difficulty to secure the appropriate required help. </w:t>
      </w:r>
      <w:r w:rsidR="00ED10A3" w:rsidRPr="00ED10A3">
        <w:rPr>
          <w:rFonts w:ascii="Times New Roman" w:hAnsi="Times New Roman" w:cs="Times New Roman"/>
          <w:sz w:val="24"/>
          <w:szCs w:val="24"/>
        </w:rPr>
        <w:t xml:space="preserve">Besides </w:t>
      </w:r>
      <w:r w:rsidRPr="00ED10A3">
        <w:rPr>
          <w:rFonts w:ascii="Times New Roman" w:hAnsi="Times New Roman" w:cs="Times New Roman"/>
          <w:sz w:val="24"/>
          <w:szCs w:val="24"/>
        </w:rPr>
        <w:t xml:space="preserve">the students experiencing the school-related arrests in which it singles out the black children compared to the whites </w:t>
      </w:r>
      <w:r w:rsidR="00ED10A3" w:rsidRPr="00ED10A3">
        <w:rPr>
          <w:rFonts w:ascii="Times New Roman" w:hAnsi="Times New Roman" w:cs="Times New Roman"/>
          <w:sz w:val="24"/>
          <w:szCs w:val="24"/>
        </w:rPr>
        <w:t>categories with</w:t>
      </w:r>
      <w:r w:rsidRPr="00ED10A3">
        <w:rPr>
          <w:rFonts w:ascii="Times New Roman" w:hAnsi="Times New Roman" w:cs="Times New Roman"/>
          <w:sz w:val="24"/>
          <w:szCs w:val="24"/>
        </w:rPr>
        <w:t xml:space="preserve"> the same misconducts to a given population center which leads to a higher percentage concerning the racial and gende</w:t>
      </w:r>
      <w:r w:rsidR="00ED10A3" w:rsidRPr="00ED10A3">
        <w:rPr>
          <w:rFonts w:ascii="Times New Roman" w:hAnsi="Times New Roman" w:cs="Times New Roman"/>
          <w:sz w:val="24"/>
          <w:szCs w:val="24"/>
        </w:rPr>
        <w:t>r groups in the inequality, Alexander (2010). Moreover, black</w:t>
      </w:r>
      <w:r w:rsidRPr="00ED10A3">
        <w:rPr>
          <w:rFonts w:ascii="Times New Roman" w:hAnsi="Times New Roman" w:cs="Times New Roman"/>
          <w:sz w:val="24"/>
          <w:szCs w:val="24"/>
        </w:rPr>
        <w:t xml:space="preserve"> girls are given little attention in the scholarly and the emphasis and popular conversations addressing their core problems on the school to prison pipeline which is concerning the fastest growing population representing the juvenile justice systems. Moreover, the unnoticed and mental health issues which hinder the </w:t>
      </w:r>
      <w:r w:rsidR="005405B5" w:rsidRPr="00ED10A3">
        <w:rPr>
          <w:rFonts w:ascii="Times New Roman" w:hAnsi="Times New Roman" w:cs="Times New Roman"/>
          <w:sz w:val="24"/>
          <w:szCs w:val="24"/>
        </w:rPr>
        <w:t>students’</w:t>
      </w:r>
      <w:r w:rsidRPr="00ED10A3">
        <w:rPr>
          <w:rFonts w:ascii="Times New Roman" w:hAnsi="Times New Roman" w:cs="Times New Roman"/>
          <w:sz w:val="24"/>
          <w:szCs w:val="24"/>
        </w:rPr>
        <w:t xml:space="preserve"> ability to function well.</w:t>
      </w:r>
    </w:p>
    <w:p w:rsidR="00B65045" w:rsidRPr="00ED10A3" w:rsidRDefault="0087589A" w:rsidP="00D9412F">
      <w:pPr>
        <w:spacing w:after="0" w:line="240" w:lineRule="auto"/>
        <w:ind w:firstLine="720"/>
        <w:contextualSpacing/>
        <w:rPr>
          <w:rFonts w:ascii="Times New Roman" w:hAnsi="Times New Roman" w:cs="Times New Roman"/>
          <w:sz w:val="24"/>
          <w:szCs w:val="24"/>
        </w:rPr>
      </w:pPr>
      <w:r w:rsidRPr="00ED10A3">
        <w:rPr>
          <w:rFonts w:ascii="Times New Roman" w:hAnsi="Times New Roman" w:cs="Times New Roman"/>
          <w:sz w:val="24"/>
          <w:szCs w:val="24"/>
        </w:rPr>
        <w:t xml:space="preserve">The organizing strategies that emphasize the needs for the school to prison pipeline includes creating a safe and orderly environment where the teachers can teach, and students can learn and also availing all the required resources that can help sustain and </w:t>
      </w:r>
      <w:r w:rsidR="009C0014" w:rsidRPr="00ED10A3">
        <w:rPr>
          <w:rFonts w:ascii="Times New Roman" w:hAnsi="Times New Roman" w:cs="Times New Roman"/>
          <w:sz w:val="24"/>
          <w:szCs w:val="24"/>
        </w:rPr>
        <w:t>build</w:t>
      </w:r>
      <w:r w:rsidRPr="00ED10A3">
        <w:rPr>
          <w:rFonts w:ascii="Times New Roman" w:hAnsi="Times New Roman" w:cs="Times New Roman"/>
          <w:sz w:val="24"/>
          <w:szCs w:val="24"/>
        </w:rPr>
        <w:t xml:space="preserve"> a potential minor to a well-natured </w:t>
      </w:r>
      <w:r w:rsidR="009C0014" w:rsidRPr="00ED10A3">
        <w:rPr>
          <w:rFonts w:ascii="Times New Roman" w:hAnsi="Times New Roman" w:cs="Times New Roman"/>
          <w:sz w:val="24"/>
          <w:szCs w:val="24"/>
        </w:rPr>
        <w:t>adult. Besides to strengthening lines in communication among students, teachers, and parents so that a significant relationship is under emphasis to be able to have prevalence behavior of the students as required by the institution and be able to bring about a meaningful manner to the school to prison pipeline</w:t>
      </w:r>
      <w:r w:rsidR="004426BA" w:rsidRPr="00ED10A3">
        <w:rPr>
          <w:rFonts w:ascii="Times New Roman" w:hAnsi="Times New Roman" w:cs="Times New Roman"/>
          <w:sz w:val="24"/>
          <w:szCs w:val="24"/>
        </w:rPr>
        <w:t xml:space="preserve"> objectives.  Also strategizing for the pushing of the enforcement of the school </w:t>
      </w:r>
      <w:r w:rsidR="00A0722D" w:rsidRPr="00ED10A3">
        <w:rPr>
          <w:rFonts w:ascii="Times New Roman" w:hAnsi="Times New Roman" w:cs="Times New Roman"/>
          <w:sz w:val="24"/>
          <w:szCs w:val="24"/>
        </w:rPr>
        <w:t>resources officers</w:t>
      </w:r>
      <w:r w:rsidR="004426BA" w:rsidRPr="00ED10A3">
        <w:rPr>
          <w:rFonts w:ascii="Times New Roman" w:hAnsi="Times New Roman" w:cs="Times New Roman"/>
          <w:sz w:val="24"/>
          <w:szCs w:val="24"/>
        </w:rPr>
        <w:t xml:space="preserve"> in the name of the school safety programs.</w:t>
      </w:r>
    </w:p>
    <w:p w:rsidR="004426BA" w:rsidRDefault="0087589A" w:rsidP="00D9412F">
      <w:pPr>
        <w:spacing w:after="0" w:line="240" w:lineRule="auto"/>
        <w:ind w:firstLine="720"/>
        <w:contextualSpacing/>
        <w:rPr>
          <w:rFonts w:ascii="Times New Roman" w:hAnsi="Times New Roman" w:cs="Times New Roman"/>
          <w:sz w:val="24"/>
          <w:szCs w:val="24"/>
        </w:rPr>
      </w:pPr>
      <w:r w:rsidRPr="00ED10A3">
        <w:rPr>
          <w:rFonts w:ascii="Times New Roman" w:hAnsi="Times New Roman" w:cs="Times New Roman"/>
          <w:sz w:val="24"/>
          <w:szCs w:val="24"/>
        </w:rPr>
        <w:t>The groups will inform the community public interventionism, through media and through national gazette where the need for the school formation is put under emphasis to reveal the real consequence of the requirements by law as a means of shaping the outlook of the actual community and the state to the academic and behavioral excellence</w:t>
      </w:r>
      <w:r w:rsidR="00ED10A3" w:rsidRPr="00ED10A3">
        <w:rPr>
          <w:rFonts w:ascii="Times New Roman" w:hAnsi="Times New Roman" w:cs="Times New Roman"/>
          <w:sz w:val="24"/>
          <w:szCs w:val="24"/>
        </w:rPr>
        <w:t>, Telles (2014)</w:t>
      </w:r>
      <w:r w:rsidRPr="00ED10A3">
        <w:rPr>
          <w:rFonts w:ascii="Times New Roman" w:hAnsi="Times New Roman" w:cs="Times New Roman"/>
          <w:sz w:val="24"/>
          <w:szCs w:val="24"/>
        </w:rPr>
        <w:t xml:space="preserve">. </w:t>
      </w:r>
      <w:r w:rsidR="00406D60" w:rsidRPr="00ED10A3">
        <w:rPr>
          <w:rFonts w:ascii="Times New Roman" w:hAnsi="Times New Roman" w:cs="Times New Roman"/>
          <w:sz w:val="24"/>
          <w:szCs w:val="24"/>
        </w:rPr>
        <w:t>Also by involving the community in implementing the appropriate intervention programs which will stimulate and change the behavior of the minors and the youth to suit the needs of a particular population set up. Besides expounding the community to the school-wide positive behavior intervention and support tailored at improving the data collection and prioritizing the current resources to bring a considerable benefit now than the unforeseen future. Moreover implementing medical round classrooms in the community set up where observation programs will be a set and inconsiderable factor to observe so as the prevalent mechanisms can be under the stimulate so that a particular event is under minimization</w:t>
      </w:r>
    </w:p>
    <w:p w:rsidR="00F00621" w:rsidRDefault="00F00621" w:rsidP="00D9412F">
      <w:pPr>
        <w:spacing w:after="0" w:line="240" w:lineRule="auto"/>
        <w:contextualSpacing/>
        <w:jc w:val="center"/>
        <w:rPr>
          <w:rFonts w:ascii="Times New Roman" w:hAnsi="Times New Roman" w:cs="Times New Roman"/>
          <w:sz w:val="24"/>
          <w:szCs w:val="24"/>
        </w:rPr>
      </w:pPr>
    </w:p>
    <w:p w:rsidR="00F00621" w:rsidRDefault="00F00621" w:rsidP="00F00621">
      <w:pPr>
        <w:spacing w:after="0" w:line="480" w:lineRule="auto"/>
        <w:jc w:val="center"/>
        <w:rPr>
          <w:rFonts w:ascii="Times New Roman" w:hAnsi="Times New Roman" w:cs="Times New Roman"/>
          <w:sz w:val="24"/>
          <w:szCs w:val="24"/>
        </w:rPr>
      </w:pPr>
    </w:p>
    <w:p w:rsidR="00F00621" w:rsidRDefault="00F00621" w:rsidP="00F00621">
      <w:pPr>
        <w:spacing w:after="0" w:line="480" w:lineRule="auto"/>
        <w:jc w:val="center"/>
        <w:rPr>
          <w:rFonts w:ascii="Times New Roman" w:hAnsi="Times New Roman" w:cs="Times New Roman"/>
          <w:sz w:val="24"/>
          <w:szCs w:val="24"/>
        </w:rPr>
      </w:pPr>
    </w:p>
    <w:p w:rsidR="00F00621" w:rsidRDefault="00F00621" w:rsidP="00F00621">
      <w:pPr>
        <w:spacing w:after="0" w:line="480" w:lineRule="auto"/>
        <w:jc w:val="center"/>
        <w:rPr>
          <w:rFonts w:ascii="Times New Roman" w:hAnsi="Times New Roman" w:cs="Times New Roman"/>
          <w:sz w:val="24"/>
          <w:szCs w:val="24"/>
        </w:rPr>
      </w:pPr>
    </w:p>
    <w:p w:rsidR="00F00621" w:rsidRDefault="00F00621" w:rsidP="00F00621">
      <w:pPr>
        <w:spacing w:after="0" w:line="480" w:lineRule="auto"/>
        <w:jc w:val="center"/>
        <w:rPr>
          <w:rFonts w:ascii="Times New Roman" w:hAnsi="Times New Roman" w:cs="Times New Roman"/>
          <w:sz w:val="24"/>
          <w:szCs w:val="24"/>
        </w:rPr>
      </w:pPr>
    </w:p>
    <w:p w:rsidR="00F00621" w:rsidRDefault="00F00621" w:rsidP="00F00621">
      <w:pPr>
        <w:spacing w:after="0" w:line="480" w:lineRule="auto"/>
        <w:jc w:val="center"/>
        <w:rPr>
          <w:rFonts w:ascii="Times New Roman" w:hAnsi="Times New Roman" w:cs="Times New Roman"/>
          <w:sz w:val="24"/>
          <w:szCs w:val="24"/>
        </w:rPr>
      </w:pPr>
    </w:p>
    <w:p w:rsidR="00F00621" w:rsidRDefault="00F00621" w:rsidP="00F00621">
      <w:pPr>
        <w:spacing w:after="0" w:line="480" w:lineRule="auto"/>
        <w:jc w:val="center"/>
        <w:rPr>
          <w:rFonts w:ascii="Times New Roman" w:hAnsi="Times New Roman" w:cs="Times New Roman"/>
          <w:sz w:val="24"/>
          <w:szCs w:val="24"/>
        </w:rPr>
      </w:pPr>
    </w:p>
    <w:p w:rsidR="00F00621" w:rsidRDefault="00F00621" w:rsidP="00F00621">
      <w:pPr>
        <w:spacing w:after="0" w:line="480" w:lineRule="auto"/>
        <w:jc w:val="center"/>
        <w:rPr>
          <w:rFonts w:ascii="Times New Roman" w:hAnsi="Times New Roman" w:cs="Times New Roman"/>
          <w:sz w:val="24"/>
          <w:szCs w:val="24"/>
        </w:rPr>
      </w:pPr>
    </w:p>
    <w:p w:rsidR="00F00621" w:rsidRDefault="00F00621" w:rsidP="00F00621">
      <w:pPr>
        <w:spacing w:after="0" w:line="480" w:lineRule="auto"/>
        <w:jc w:val="center"/>
        <w:rPr>
          <w:rFonts w:ascii="Times New Roman" w:hAnsi="Times New Roman" w:cs="Times New Roman"/>
          <w:sz w:val="24"/>
          <w:szCs w:val="24"/>
        </w:rPr>
      </w:pPr>
    </w:p>
    <w:p w:rsidR="00D9412F" w:rsidRDefault="00D9412F" w:rsidP="00D9412F">
      <w:pPr>
        <w:tabs>
          <w:tab w:val="left" w:pos="4080"/>
          <w:tab w:val="center" w:pos="46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rsidR="000A713B" w:rsidRDefault="000A713B" w:rsidP="00D9412F">
      <w:pPr>
        <w:tabs>
          <w:tab w:val="left" w:pos="4080"/>
          <w:tab w:val="center" w:pos="4680"/>
        </w:tabs>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Reference</w:t>
      </w:r>
    </w:p>
    <w:p w:rsidR="000A713B" w:rsidRPr="00923F2C" w:rsidRDefault="00CB2B0C" w:rsidP="00D9412F">
      <w:pPr>
        <w:spacing w:after="0" w:line="240" w:lineRule="auto"/>
        <w:contextualSpacing/>
        <w:rPr>
          <w:rFonts w:ascii="Times New Roman" w:hAnsi="Times New Roman" w:cs="Times New Roman"/>
          <w:sz w:val="24"/>
          <w:szCs w:val="24"/>
        </w:rPr>
      </w:pPr>
      <w:r w:rsidRPr="00923F2C">
        <w:rPr>
          <w:rFonts w:ascii="Times New Roman" w:hAnsi="Times New Roman" w:cs="Times New Roman"/>
          <w:sz w:val="24"/>
          <w:szCs w:val="24"/>
        </w:rPr>
        <w:t xml:space="preserve">Alexander, M.(2010) </w:t>
      </w:r>
      <w:r w:rsidR="000A713B" w:rsidRPr="00923F2C">
        <w:rPr>
          <w:rFonts w:ascii="Times New Roman" w:hAnsi="Times New Roman" w:cs="Times New Roman"/>
          <w:sz w:val="24"/>
          <w:szCs w:val="24"/>
        </w:rPr>
        <w:t xml:space="preserve">The </w:t>
      </w:r>
      <w:r w:rsidRPr="00923F2C">
        <w:rPr>
          <w:rFonts w:ascii="Times New Roman" w:hAnsi="Times New Roman" w:cs="Times New Roman"/>
          <w:sz w:val="24"/>
          <w:szCs w:val="24"/>
        </w:rPr>
        <w:t xml:space="preserve">New Jim Crow : Mass Incarceration In The Ages Of Colorblindness . </w:t>
      </w:r>
      <w:r w:rsidR="00923F2C" w:rsidRPr="00923F2C">
        <w:rPr>
          <w:rFonts w:ascii="Times New Roman" w:hAnsi="Times New Roman" w:cs="Times New Roman"/>
          <w:sz w:val="24"/>
          <w:szCs w:val="24"/>
        </w:rPr>
        <w:tab/>
      </w:r>
      <w:r w:rsidRPr="00923F2C">
        <w:rPr>
          <w:rFonts w:ascii="Times New Roman" w:hAnsi="Times New Roman" w:cs="Times New Roman"/>
          <w:sz w:val="24"/>
          <w:szCs w:val="24"/>
        </w:rPr>
        <w:t>The New Press</w:t>
      </w:r>
    </w:p>
    <w:p w:rsidR="00CB2B0C" w:rsidRPr="00923F2C" w:rsidRDefault="00CB2B0C" w:rsidP="00D9412F">
      <w:pPr>
        <w:spacing w:after="0" w:line="240" w:lineRule="auto"/>
        <w:contextualSpacing/>
        <w:rPr>
          <w:rFonts w:ascii="Times New Roman" w:hAnsi="Times New Roman" w:cs="Times New Roman"/>
          <w:sz w:val="24"/>
          <w:szCs w:val="24"/>
        </w:rPr>
      </w:pPr>
      <w:r w:rsidRPr="00923F2C">
        <w:rPr>
          <w:rFonts w:ascii="Times New Roman" w:hAnsi="Times New Roman" w:cs="Times New Roman"/>
          <w:sz w:val="24"/>
          <w:szCs w:val="24"/>
        </w:rPr>
        <w:t xml:space="preserve">Browne, J (2010). Rooted In </w:t>
      </w:r>
      <w:r w:rsidR="00D9412F" w:rsidRPr="00923F2C">
        <w:rPr>
          <w:rFonts w:ascii="Times New Roman" w:hAnsi="Times New Roman" w:cs="Times New Roman"/>
          <w:sz w:val="24"/>
          <w:szCs w:val="24"/>
        </w:rPr>
        <w:t>Slavery;</w:t>
      </w:r>
      <w:r w:rsidRPr="00923F2C">
        <w:rPr>
          <w:rFonts w:ascii="Times New Roman" w:hAnsi="Times New Roman" w:cs="Times New Roman"/>
          <w:sz w:val="24"/>
          <w:szCs w:val="24"/>
        </w:rPr>
        <w:t xml:space="preserve"> Prison Labor Exploitation, Race, Poverty </w:t>
      </w:r>
      <w:r w:rsidR="00D9412F" w:rsidRPr="00923F2C">
        <w:rPr>
          <w:rFonts w:ascii="Times New Roman" w:hAnsi="Times New Roman" w:cs="Times New Roman"/>
          <w:sz w:val="24"/>
          <w:szCs w:val="24"/>
        </w:rPr>
        <w:t>and</w:t>
      </w:r>
      <w:r w:rsidRPr="00923F2C">
        <w:rPr>
          <w:rFonts w:ascii="Times New Roman" w:hAnsi="Times New Roman" w:cs="Times New Roman"/>
          <w:sz w:val="24"/>
          <w:szCs w:val="24"/>
        </w:rPr>
        <w:t xml:space="preserve"> </w:t>
      </w:r>
      <w:r w:rsidR="00D9412F" w:rsidRPr="00923F2C">
        <w:rPr>
          <w:rFonts w:ascii="Times New Roman" w:hAnsi="Times New Roman" w:cs="Times New Roman"/>
          <w:sz w:val="24"/>
          <w:szCs w:val="24"/>
        </w:rPr>
        <w:t>the</w:t>
      </w:r>
      <w:r w:rsidRPr="00923F2C">
        <w:rPr>
          <w:rFonts w:ascii="Times New Roman" w:hAnsi="Times New Roman" w:cs="Times New Roman"/>
          <w:sz w:val="24"/>
          <w:szCs w:val="24"/>
        </w:rPr>
        <w:t xml:space="preserve"> </w:t>
      </w:r>
      <w:r w:rsidR="00923F2C">
        <w:rPr>
          <w:rFonts w:ascii="Times New Roman" w:hAnsi="Times New Roman" w:cs="Times New Roman"/>
          <w:sz w:val="24"/>
          <w:szCs w:val="24"/>
        </w:rPr>
        <w:tab/>
      </w:r>
      <w:r w:rsidRPr="00923F2C">
        <w:rPr>
          <w:rFonts w:ascii="Times New Roman" w:hAnsi="Times New Roman" w:cs="Times New Roman"/>
          <w:sz w:val="24"/>
          <w:szCs w:val="24"/>
        </w:rPr>
        <w:t xml:space="preserve">Environment, </w:t>
      </w:r>
      <w:r w:rsidR="00923F2C" w:rsidRPr="00923F2C">
        <w:rPr>
          <w:rFonts w:ascii="Times New Roman" w:hAnsi="Times New Roman" w:cs="Times New Roman"/>
          <w:sz w:val="24"/>
          <w:szCs w:val="24"/>
        </w:rPr>
        <w:tab/>
      </w:r>
      <w:r w:rsidRPr="00923F2C">
        <w:rPr>
          <w:rFonts w:ascii="Times New Roman" w:hAnsi="Times New Roman" w:cs="Times New Roman"/>
          <w:sz w:val="24"/>
          <w:szCs w:val="24"/>
        </w:rPr>
        <w:t>17, 78-80</w:t>
      </w:r>
    </w:p>
    <w:sectPr w:rsidR="00CB2B0C" w:rsidRPr="00923F2C" w:rsidSect="000A71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D19" w:rsidRDefault="00597D19" w:rsidP="000A713B">
      <w:pPr>
        <w:spacing w:after="0" w:line="240" w:lineRule="auto"/>
      </w:pPr>
      <w:r>
        <w:separator/>
      </w:r>
    </w:p>
  </w:endnote>
  <w:endnote w:type="continuationSeparator" w:id="0">
    <w:p w:rsidR="00597D19" w:rsidRDefault="00597D19" w:rsidP="000A7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D19" w:rsidRDefault="00597D19" w:rsidP="000A713B">
      <w:pPr>
        <w:spacing w:after="0" w:line="240" w:lineRule="auto"/>
      </w:pPr>
      <w:r>
        <w:separator/>
      </w:r>
    </w:p>
  </w:footnote>
  <w:footnote w:type="continuationSeparator" w:id="0">
    <w:p w:rsidR="00597D19" w:rsidRDefault="00597D19" w:rsidP="000A71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13B" w:rsidRPr="00923F2C" w:rsidRDefault="00F00621" w:rsidP="00923F2C">
    <w:pPr>
      <w:pStyle w:val="Header"/>
      <w:contextualSpacing/>
      <w:jc w:val="center"/>
      <w:rPr>
        <w:rFonts w:ascii="Times New Roman" w:hAnsi="Times New Roman" w:cs="Times New Roman"/>
        <w:sz w:val="24"/>
        <w:szCs w:val="24"/>
      </w:rPr>
    </w:pPr>
    <w:r w:rsidRPr="00923F2C">
      <w:rPr>
        <w:rFonts w:ascii="Times New Roman" w:hAnsi="Times New Roman" w:cs="Times New Roman"/>
        <w:sz w:val="24"/>
        <w:szCs w:val="24"/>
      </w:rPr>
      <w:t>PRISON PIPELINE</w:t>
    </w:r>
    <w:r w:rsidR="000A713B" w:rsidRPr="00923F2C">
      <w:rPr>
        <w:rFonts w:ascii="Times New Roman" w:hAnsi="Times New Roman" w:cs="Times New Roman"/>
        <w:sz w:val="24"/>
        <w:szCs w:val="24"/>
      </w:rPr>
      <w:tab/>
    </w:r>
    <w:r w:rsidR="000A713B" w:rsidRPr="00923F2C">
      <w:rPr>
        <w:rFonts w:ascii="Times New Roman" w:hAnsi="Times New Roman" w:cs="Times New Roman"/>
        <w:sz w:val="24"/>
        <w:szCs w:val="24"/>
      </w:rPr>
      <w:tab/>
    </w:r>
    <w:sdt>
      <w:sdtPr>
        <w:rPr>
          <w:rFonts w:ascii="Times New Roman" w:hAnsi="Times New Roman" w:cs="Times New Roman"/>
          <w:sz w:val="24"/>
          <w:szCs w:val="24"/>
        </w:rPr>
        <w:id w:val="291101033"/>
        <w:docPartObj>
          <w:docPartGallery w:val="Page Numbers (Top of Page)"/>
          <w:docPartUnique/>
        </w:docPartObj>
      </w:sdtPr>
      <w:sdtEndPr>
        <w:rPr>
          <w:noProof/>
        </w:rPr>
      </w:sdtEndPr>
      <w:sdtContent>
        <w:r w:rsidR="000A713B" w:rsidRPr="00923F2C">
          <w:rPr>
            <w:rFonts w:ascii="Times New Roman" w:hAnsi="Times New Roman" w:cs="Times New Roman"/>
            <w:sz w:val="24"/>
            <w:szCs w:val="24"/>
          </w:rPr>
          <w:fldChar w:fldCharType="begin"/>
        </w:r>
        <w:r w:rsidR="000A713B" w:rsidRPr="00923F2C">
          <w:rPr>
            <w:rFonts w:ascii="Times New Roman" w:hAnsi="Times New Roman" w:cs="Times New Roman"/>
            <w:sz w:val="24"/>
            <w:szCs w:val="24"/>
          </w:rPr>
          <w:instrText xml:space="preserve"> PAGE   \* MERGEFORMAT </w:instrText>
        </w:r>
        <w:r w:rsidR="000A713B" w:rsidRPr="00923F2C">
          <w:rPr>
            <w:rFonts w:ascii="Times New Roman" w:hAnsi="Times New Roman" w:cs="Times New Roman"/>
            <w:sz w:val="24"/>
            <w:szCs w:val="24"/>
          </w:rPr>
          <w:fldChar w:fldCharType="separate"/>
        </w:r>
        <w:r w:rsidR="00D9412F">
          <w:rPr>
            <w:rFonts w:ascii="Times New Roman" w:hAnsi="Times New Roman" w:cs="Times New Roman"/>
            <w:noProof/>
            <w:sz w:val="24"/>
            <w:szCs w:val="24"/>
          </w:rPr>
          <w:t>2</w:t>
        </w:r>
        <w:r w:rsidR="000A713B" w:rsidRPr="00923F2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13B" w:rsidRPr="00923F2C" w:rsidRDefault="00F00621" w:rsidP="00923F2C">
    <w:pPr>
      <w:pStyle w:val="Header"/>
      <w:jc w:val="right"/>
      <w:rPr>
        <w:rFonts w:ascii="Times New Roman" w:hAnsi="Times New Roman" w:cs="Times New Roman"/>
        <w:sz w:val="24"/>
        <w:szCs w:val="24"/>
      </w:rPr>
    </w:pPr>
    <w:r w:rsidRPr="00923F2C">
      <w:rPr>
        <w:rFonts w:ascii="Times New Roman" w:hAnsi="Times New Roman" w:cs="Times New Roman"/>
        <w:sz w:val="24"/>
        <w:szCs w:val="24"/>
      </w:rPr>
      <w:t>Running Head</w:t>
    </w:r>
    <w:r w:rsidR="000A713B" w:rsidRPr="00923F2C">
      <w:rPr>
        <w:rFonts w:ascii="Times New Roman" w:hAnsi="Times New Roman" w:cs="Times New Roman"/>
        <w:sz w:val="24"/>
        <w:szCs w:val="24"/>
      </w:rPr>
      <w:t xml:space="preserve">: </w:t>
    </w:r>
    <w:r w:rsidRPr="00923F2C">
      <w:rPr>
        <w:rFonts w:ascii="Times New Roman" w:hAnsi="Times New Roman" w:cs="Times New Roman"/>
        <w:sz w:val="24"/>
        <w:szCs w:val="24"/>
      </w:rPr>
      <w:t>PRISON PIPELINE</w:t>
    </w:r>
    <w:r w:rsidR="000A713B" w:rsidRPr="00923F2C">
      <w:rPr>
        <w:rFonts w:ascii="Times New Roman" w:hAnsi="Times New Roman" w:cs="Times New Roman"/>
        <w:sz w:val="24"/>
        <w:szCs w:val="24"/>
      </w:rPr>
      <w:tab/>
    </w:r>
    <w:r w:rsidR="000A713B" w:rsidRPr="00923F2C">
      <w:rPr>
        <w:rFonts w:ascii="Times New Roman" w:hAnsi="Times New Roman" w:cs="Times New Roman"/>
        <w:sz w:val="24"/>
        <w:szCs w:val="24"/>
      </w:rPr>
      <w:tab/>
    </w:r>
    <w:sdt>
      <w:sdtPr>
        <w:rPr>
          <w:rFonts w:ascii="Times New Roman" w:hAnsi="Times New Roman" w:cs="Times New Roman"/>
          <w:sz w:val="24"/>
          <w:szCs w:val="24"/>
        </w:rPr>
        <w:id w:val="1267431565"/>
        <w:docPartObj>
          <w:docPartGallery w:val="Page Numbers (Top of Page)"/>
          <w:docPartUnique/>
        </w:docPartObj>
      </w:sdtPr>
      <w:sdtEndPr>
        <w:rPr>
          <w:noProof/>
        </w:rPr>
      </w:sdtEndPr>
      <w:sdtContent>
        <w:r w:rsidR="000A713B" w:rsidRPr="00923F2C">
          <w:rPr>
            <w:rFonts w:ascii="Times New Roman" w:hAnsi="Times New Roman" w:cs="Times New Roman"/>
            <w:sz w:val="24"/>
            <w:szCs w:val="24"/>
          </w:rPr>
          <w:fldChar w:fldCharType="begin"/>
        </w:r>
        <w:r w:rsidR="000A713B" w:rsidRPr="00923F2C">
          <w:rPr>
            <w:rFonts w:ascii="Times New Roman" w:hAnsi="Times New Roman" w:cs="Times New Roman"/>
            <w:sz w:val="24"/>
            <w:szCs w:val="24"/>
          </w:rPr>
          <w:instrText xml:space="preserve"> PAGE   \* MERGEFORMAT </w:instrText>
        </w:r>
        <w:r w:rsidR="000A713B" w:rsidRPr="00923F2C">
          <w:rPr>
            <w:rFonts w:ascii="Times New Roman" w:hAnsi="Times New Roman" w:cs="Times New Roman"/>
            <w:sz w:val="24"/>
            <w:szCs w:val="24"/>
          </w:rPr>
          <w:fldChar w:fldCharType="separate"/>
        </w:r>
        <w:r w:rsidR="00597D19">
          <w:rPr>
            <w:rFonts w:ascii="Times New Roman" w:hAnsi="Times New Roman" w:cs="Times New Roman"/>
            <w:noProof/>
            <w:sz w:val="24"/>
            <w:szCs w:val="24"/>
          </w:rPr>
          <w:t>1</w:t>
        </w:r>
        <w:r w:rsidR="000A713B" w:rsidRPr="00923F2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NjMzMDQ2NjIyMDRS0lEKTi0uzszPAykwrAUAc3yoxiwAAAA="/>
  </w:docVars>
  <w:rsids>
    <w:rsidRoot w:val="00ED48A6"/>
    <w:rsid w:val="000179D3"/>
    <w:rsid w:val="000A713B"/>
    <w:rsid w:val="00142DEA"/>
    <w:rsid w:val="00406D60"/>
    <w:rsid w:val="004426BA"/>
    <w:rsid w:val="004C73D6"/>
    <w:rsid w:val="005405B5"/>
    <w:rsid w:val="00550E85"/>
    <w:rsid w:val="00597D19"/>
    <w:rsid w:val="00767A0A"/>
    <w:rsid w:val="00831098"/>
    <w:rsid w:val="008715C7"/>
    <w:rsid w:val="0087589A"/>
    <w:rsid w:val="00923F2C"/>
    <w:rsid w:val="009C0014"/>
    <w:rsid w:val="009D39F4"/>
    <w:rsid w:val="00A0722D"/>
    <w:rsid w:val="00B65045"/>
    <w:rsid w:val="00CB2B0C"/>
    <w:rsid w:val="00D239F2"/>
    <w:rsid w:val="00D9412F"/>
    <w:rsid w:val="00E83DB2"/>
    <w:rsid w:val="00ED10A3"/>
    <w:rsid w:val="00ED48A6"/>
    <w:rsid w:val="00F00621"/>
    <w:rsid w:val="00FA0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13B"/>
  </w:style>
  <w:style w:type="paragraph" w:styleId="Footer">
    <w:name w:val="footer"/>
    <w:basedOn w:val="Normal"/>
    <w:link w:val="FooterChar"/>
    <w:uiPriority w:val="99"/>
    <w:unhideWhenUsed/>
    <w:rsid w:val="000A7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13B"/>
  </w:style>
  <w:style w:type="paragraph" w:styleId="BalloonText">
    <w:name w:val="Balloon Text"/>
    <w:basedOn w:val="Normal"/>
    <w:link w:val="BalloonTextChar"/>
    <w:uiPriority w:val="99"/>
    <w:semiHidden/>
    <w:unhideWhenUsed/>
    <w:rsid w:val="000A71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71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13B"/>
  </w:style>
  <w:style w:type="paragraph" w:styleId="Footer">
    <w:name w:val="footer"/>
    <w:basedOn w:val="Normal"/>
    <w:link w:val="FooterChar"/>
    <w:uiPriority w:val="99"/>
    <w:unhideWhenUsed/>
    <w:rsid w:val="000A7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13B"/>
  </w:style>
  <w:style w:type="paragraph" w:styleId="BalloonText">
    <w:name w:val="Balloon Text"/>
    <w:basedOn w:val="Normal"/>
    <w:link w:val="BalloonTextChar"/>
    <w:uiPriority w:val="99"/>
    <w:semiHidden/>
    <w:unhideWhenUsed/>
    <w:rsid w:val="000A71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71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1032</Words>
  <Characters>5884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2019-04-22T20:02:00Z</dcterms:created>
  <dcterms:modified xsi:type="dcterms:W3CDTF">2019-04-22T20:02:00Z</dcterms:modified>
</cp:coreProperties>
</file>